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B47" w:rsidRPr="00EA0544" w:rsidRDefault="00294B47" w:rsidP="00294B47">
      <w:pPr>
        <w:spacing w:before="58" w:after="58" w:line="403" w:lineRule="atLeast"/>
        <w:ind w:left="116" w:right="116"/>
        <w:outlineLvl w:val="2"/>
        <w:rPr>
          <w:rFonts w:ascii="Times New Roman" w:eastAsia="Times New Roman" w:hAnsi="Times New Roman" w:cs="Times New Roman"/>
          <w:color w:val="0053F9"/>
          <w:sz w:val="24"/>
          <w:szCs w:val="24"/>
          <w:u w:val="single"/>
          <w:lang w:eastAsia="ru-RU"/>
        </w:rPr>
      </w:pPr>
      <w:r w:rsidRPr="00EA0544">
        <w:rPr>
          <w:rFonts w:ascii="Times New Roman" w:eastAsia="Times New Roman" w:hAnsi="Times New Roman" w:cs="Times New Roman"/>
          <w:color w:val="0053F9"/>
          <w:sz w:val="24"/>
          <w:szCs w:val="24"/>
          <w:u w:val="single"/>
          <w:lang w:eastAsia="ru-RU"/>
        </w:rPr>
        <w:t>Консультация для родителей «Кризис трех лет»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Основные проявления кризиса трех лет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 трем годам у ребенка появляются и свои собственные желания, непосредственно не совпадающие с желаниями взрослых. В раннем возрасте между желаниями ребенка и взрослых не было особых расхождений. Если ребенок хотел чего-то недозволенного, взрослые быстро переключали его внимание на другой привлекательный предмет. К трем годам желания ребенка становятся определенными и устойчивыми, что подтверждается настойчивыми словами «Я хочу».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Резко возросшее к концу раннего возраста стремление к </w:t>
      </w:r>
      <w:r w:rsidRPr="00EA0544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самостоятельности и независимости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от взрослого, как в действиях, так и в желаниях ребенка, приводит к существенным осложнениям в отношениях ребенка и взрослого. Этот период в психологии получил название </w:t>
      </w:r>
      <w:r w:rsidRPr="00EA0544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кризиса трех лет.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Критическим этот возраст является потому, что на протяжении всего нескольких месяцев существенно меняются поведение ребенка и его отношения с окружающими людьми.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Л. С. Выготский описал следующие симптомы кризиса трех лет. Первый из них - </w:t>
      </w:r>
      <w:r w:rsidRPr="00EA0544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негативизм.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Это не просто непослушание или нежелание выполнять указания взрослого, а стремление все делать наоборот, вопреки просьбам или требованиям старших. При негативизме ребенок не делает что-то только потому, что его об этом попросили. Причем такое стремление часто наносит ущерб собственным интересам ребенка.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Например, ребенок, который очень любит гулять, отказывается идти на прогулку, потому что ему предлагает это мама. Как только мама перестает уговаривать его, он настаивает: «Гулять! Гулять!»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яркой форме негативизма ребенок отрицает все, что говорит ему взрослый. Он может настаивать, что сыр - это масло, синее - это зеленое, а лев - собака и пр. Но как только взрослый соглашается с ним, его «мнение» резко меняется на противоположное. Ребенок, действующий и говорящий вопреки взрослому, действует и говорит вопреки своим собственным ощущениям. Здесь поведение ребенка не только не зависит от воспринимаемых обстоятельств, но и противоречит очевидности. Это поведение вызвано не предметной ситуацией, а отношением к человеку. Ребенок действует наперекор своим желаниям и очевидности, чтобы выразить свое отношение к другому.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Второй симптом кризиса трех лет - </w:t>
      </w:r>
      <w:r w:rsidRPr="00EA0544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упрямство,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которое следует отличать от настойчивости. Например, если ребенок хочет какой-нибудь предмет и настойчиво его добивается, это не упрямство. Но когда ребенок настаивает на своем не потому, что ему этого сильно хочется, а потому, что он этого потребовал, это уже проявления упрямства. Мотивом упрямства является то, что ребенок связан своим первоначальным решением и ни за что не хочет отступать от него. Здесь снова можно наблюдать прямо противоположную картину ситуативное поведения и желаний ребенка 1-2 лет.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Третий симптом этого возраста - </w:t>
      </w:r>
      <w:r w:rsidRPr="00EA0544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строптивость.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Этот симптом является центральным для кризиса трех лет, поэтому иногда данный возраст называют возрастом строптивости. От негативизма строптивость отличается тем, что она безлична. Протест ребенка направлен не против конкретного взрослого, а против образа жизни. Ребенок начинает отрицать все, что он спокойно делал раньше. Ему ничего не нравится, он не хочет идти с мамой за ручку, отказывается чистить зубы, надевать тапочки и пр. Он как бы бунтует против всего, с чем имел дело раньше.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Четвертый симптом - </w:t>
      </w:r>
      <w:r w:rsidRPr="00EA0544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своеволие.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Ребенок все хочет делать сам, отказывается от помощи взрослых и добивается самостоятельности там, где еще мало что умеет.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Остальные три симптома встречаются реже и имеют второстепенное значение, хотя родители иногда отмечают их наличие у детей. Первый из них - </w:t>
      </w:r>
      <w:r w:rsidRPr="00EA0544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бунт против окружающих.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 Ребенок как 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будто находится в состоянии жесткого конфликта с окружающими людьми, постоянно ссорится с ними, ведет себя очень агрессивно. Другой симптом - </w:t>
      </w:r>
      <w:r w:rsidRPr="00EA0544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обесценивание ребенком личности близких.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Так, малыш может начать обзывать мать или отца бранными словами, которых раньше никогда не употреблял. Точно так же он вдруг резко меняет отношение к своим игрушкам, замахивается на них, как будто они живые, отказывается играть с ними. И наконец, в семьях с единственным ребенком встречается стремление к </w:t>
      </w:r>
      <w:r w:rsidRPr="00EA0544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деспотическому подавлению окружающих;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вся семья должна удовлетворять любое желание ребенка, в противном случае взрослых ждут истерические приступы с битьем головой об пол, слезы, крики и пр. Если в семье несколько детей, этот симптом проявляется в ревности или в агрессивности к младшему ребенку, в требованиях постоянного внимания к себе.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Вместе с тем ряд психологических наблюдений показывает, что далеко не всегда 3-летние дети обнаруживают столь острые негативные формы поведения или быстро их преодолевают. В то же время их личностное развитие происходит нормально. В этой связи М. И. Лисина предложила различать объективный и субъективный кризис. </w:t>
      </w:r>
      <w:r w:rsidRPr="00EA0544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Субъективный кризис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- это конкретная картина поведения ребенка и его отношений с близкими взрослыми, которая зависит от частных субъективных факторов. </w:t>
      </w:r>
      <w:r w:rsidRPr="00EA0544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Объективный кризис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- обязательный и закономерный этап развития личности ребенка, на котором появляются личностные новообразования. Внешне, по своей субъективной картине, он далеко не всегда сопровождается негативным поведением.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Личностные новообразования в период кризиса трех лет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Нетрудно видеть, что все описанные симптомы отражают существенные изменения в отношениях ребенка к близким взрослым и самому себе. Ребенок психологически отделяется от близких взрослых, с которыми раньше был неразрывно связан, противопоставляется им во всем. Собственное </w:t>
      </w:r>
      <w:proofErr w:type="gramStart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Я</w:t>
      </w:r>
      <w:proofErr w:type="gramEnd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ребенка эмансипируется от взрослых и становится предметом его переживаний. Появляется чувство «Я сам», «Я хочу», «Я могу», «Я делаю». Характерно, что именно в этот период многие дети начинают использовать местоимение «я» </w:t>
      </w:r>
      <w:r w:rsidRPr="00EA0544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(до этого они говорили о себе в третьем лице: «Саша играет», «Катя хочет»)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. Д. Б. </w:t>
      </w:r>
      <w:proofErr w:type="spellStart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Эльконин</w:t>
      </w:r>
      <w:proofErr w:type="spellEnd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определяет новообразование кризиса трех лет как личное действие и сознание «Я сам». Но собственное </w:t>
      </w:r>
      <w:proofErr w:type="gramStart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Я</w:t>
      </w:r>
      <w:proofErr w:type="gramEnd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ребенка может выделяться и осознаваться, только отталкиваясь и </w:t>
      </w:r>
      <w:proofErr w:type="spellStart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противопоставляясь</w:t>
      </w:r>
      <w:proofErr w:type="spellEnd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другому Я, отличному от его собственного. Отделение </w:t>
      </w:r>
      <w:r w:rsidRPr="00EA0544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(и отдаление)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 себя от взрослого приводит к тому, что ребенок начинает по-другому видеть и воспринимать взрослого. Раньше ребенка интересовали прежде всего предметы, он сам был непосредственно поглощен своими предметными действиями и как бы совпадал с ними. Все его аффекты и желания лежали именно в этой сфере. Предметные действия закрывали фигуру взрослого и, собственное </w:t>
      </w:r>
      <w:proofErr w:type="gramStart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Я</w:t>
      </w:r>
      <w:proofErr w:type="gramEnd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ребенка. В кризисе трех лет, с отделением себя от своего действия и от взрослого, происходит новое открытие себя и взрослого. Взрослые с их отношением к ребенку как бы впервые возникают во внутреннем мире детской жизни. Из мира, ограниченного предметами, ребенок переходит в мир взрослых людей, где его </w:t>
      </w:r>
      <w:proofErr w:type="gramStart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Я</w:t>
      </w:r>
      <w:proofErr w:type="gramEnd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занимает новое место. Отделившись от взрослого, он вступает с ним в новые отношения.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Л. И. </w:t>
      </w:r>
      <w:proofErr w:type="spellStart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Божович</w:t>
      </w:r>
      <w:proofErr w:type="spellEnd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связывает новообразования кризиса трех лет с появлением «системы Я», в которой доминирует потребность в реализации и утверждении собственного Я. Как следствие возникновения «системы Я» появляются другие новообразования, самым значительным из которых является самооценка и связанное с ней стремление «быть хорошим». Появление этого стремления к концу третьего года жизни приводит к существенному усложнению внутренней жизни ребенка: с одной стороны, он хочет действовать по своему усмотрению, с другой - соответствовать требованиям значимых взрослых. Это усиливает амбивалентные тенденции в поведении, формируются новые отношения со взрослым.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В чем же заключается положительное значение новых отношений со взрослым? Этот вопрос был исследован в работе Т. В. </w:t>
      </w:r>
      <w:proofErr w:type="spellStart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Гуськовой</w:t>
      </w:r>
      <w:proofErr w:type="spellEnd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  <w:r w:rsidRPr="00EA0544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(Ермоловой)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В ходе наблюдений за детьми трехлетнего возраста отчетливо проявился весьма своеобразный комплекс поведения. Во-первых, стремление к достижению результата своей 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деятельности: дети не просто манипулируют предметами, но настойчиво ищут нужный способ решения задачи. Неудача, как правило, не приводит к отказу от задуманного - дети не меняют своих намерений и конечной цели.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Во-вторых, достигнув желаемого, они стремятся тут же продемонстрировать свои успехи взрослому, без одобрения которого эти успехи в значительной степени теряют свою ценность. Отрицательное или безразличное отношение взрослого к их результату вызывает аффективные переживания.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В-третьих, у детей наблюдается обостренное чувство собственного достоинства, которое выражается в повышенной обидчивости и чувствительности к признанию их достижений, эмоциональных вспышках по пустякам, бахвальстве и преувеличении собственных успехов.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Описанный поведенческий комплекс был назван «гордостью за достижения». Этот комплекс охватывает одновременно три главных сферы отношений ребенка - к предметному миру, другим людям и самому себе. В работе Т. В. Ермоловой было выдвинуто предположение о том, что «гордость за достижения» является поведенческим коррелятом главного личностного новообразования кризиса трех лет. Суть этого новообразования состоит в том, что ребенок начинает видеть себя через призму своих достижений, признанных и оцененных другими людьми.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Для проверки этого предположения был проведен эксперимент, в котором детям предлагались разнообразные задачи </w:t>
      </w:r>
      <w:r w:rsidRPr="00EA0544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(собрать сложную пирамидку-собачку, построить грузовичок или домик из деталей конструктора и пр.)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, а взрослый оценивал достигнутые ими результаты. В экспериментах принимали участие дети трех возрастных групп: от 2 лет 6 месяцев до 2 лет 10 месяцев; от 2 лет 10 месяцев до 3 лет 2 месяцев и от 3 лет 2 месяцев до 3 лет 6 месяцев. При проведении экспериментов фиксировались показатели предметной деятельности </w:t>
      </w:r>
      <w:proofErr w:type="gramStart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детей</w:t>
      </w:r>
      <w:r w:rsidRPr="00EA0544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</w:t>
      </w:r>
      <w:proofErr w:type="gramEnd"/>
      <w:r w:rsidRPr="00EA0544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принятие и понимание задачи, настойчивость, включенность, самостоятельность)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и показатели отношения к взрослому </w:t>
      </w:r>
      <w:r w:rsidRPr="00EA0544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(поиск оценки взрослого, отношение к этой оценке, оценка своего результата)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Результаты эксперимента показали, что, несмотря на небольшой возрастной интервал </w:t>
      </w:r>
      <w:r w:rsidRPr="00EA0544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(всего 4-5 месяцев)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, между младшей и средней возрастными группами наблюдаются статистически значимые различия. Показатели настойчивости, самостоятельности и реакции на оценку взрослого увеличиваются примерно вдвое. При переходе от средней к старшей группе темпы изменений снижаются </w:t>
      </w:r>
      <w:r w:rsidRPr="00EA0544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(все эти показатели возрастают всего в 1, 2 раза)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Материалы данного исследования показали, что в 3-летнем возрасте для детей становится значимой результативная сторона деятельности, а фиксация их успехов взрослым - необходимым моментом ее исполнения. Соответственно этому возрастает и субъективная ценность собственных достижений, что вызывает новые, аффективные формы поведения, преувеличение своих достоинств, попытки обесценить свои неудачи. Возрастает и активность детей в поиске оценки взрослого.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Итак, данные, полученные в этом исследовании, показывают, что в период кризиса трех лет возникает личностное новообразование, проявляющее себя в форме </w:t>
      </w:r>
      <w:r w:rsidRPr="00EA0544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гордости за достижения.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Оно интегрирует сложившееся у детей на протяжении раннего детства предметное отношение к действительности, взрослому как к образцу и отношение к себе, опосредованное своим достижением. У ребенка появляется новое видение мира и себя в нем.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Новое видение себя состоит в том, что ребенок впервые открывает материальную проекцию своего </w:t>
      </w:r>
      <w:proofErr w:type="gramStart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Я</w:t>
      </w:r>
      <w:proofErr w:type="gramEnd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, которое теперь может быть воплощено вовне, а его мерой могут служить собственные конкретные возможности и достижения. Предметный мир становится для ребенка не только миром практического действия и познания, но сферой, где он </w:t>
      </w:r>
      <w:r w:rsidRPr="00EA0544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пробует свои возможности, реализует и утверждает себя.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 Поэтому каждый результат деятельности является и утверждением своего </w:t>
      </w:r>
      <w:proofErr w:type="gramStart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Я</w:t>
      </w:r>
      <w:proofErr w:type="gramEnd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, которое должно быть оценено не вообще, а через его конкретное, материальное воплощение, т. е. через его достижения в предметной деятельности. Главный источник такой оценки - взрослый. Поэтому малыш начинает с особым пристрастием 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воспринимать отношение взрослого, искать и требовать признания своих достижений и тем самым утверждать себя. </w:t>
      </w:r>
      <w:r w:rsidRPr="00EA0544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Одобрение и похвала взрослого рождают чувство гордости и собственного достоинства.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Признание окружающих перестраивает чувства ребенка, испытываемые при достижении результата: из радости или огорчения оттого, что что-то получилось или не получилось, эти чувства превращаются в переживания успеха или неуспеха. Он сам начинает смотреть на себя глазами другого - взрослого. Ведь успех </w:t>
      </w:r>
      <w:r w:rsidRPr="00EA0544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(или неуспех)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- это всегда результат, замеченный и оцененный кем-то, это признание или непризнание в чьих-то глазах, перед лицом кого-то другого. Когда ребенок переживает успех, он представляет, как его достижения будут оценены другими. Переживание таких чувств, как гордость, стыд, уверенность или неуверенность в себе, свидетельствует о том, что ребенок </w:t>
      </w:r>
      <w:r w:rsidRPr="00EA0544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присвоил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  <w:r w:rsidRPr="00EA0544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</w:t>
      </w:r>
      <w:proofErr w:type="spellStart"/>
      <w:r w:rsidRPr="00EA0544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интериоризировал</w:t>
      </w:r>
      <w:proofErr w:type="spellEnd"/>
      <w:r w:rsidRPr="00EA0544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)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  <w:r w:rsidRPr="00EA0544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отношение других людей к себе.</w:t>
      </w: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Это «чужое» отношение стало его собственным достоянием и собственным отношением к себе.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Новое видение </w:t>
      </w:r>
      <w:proofErr w:type="gramStart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Я</w:t>
      </w:r>
      <w:proofErr w:type="gramEnd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через призму своих достижений кладет начало бурному развитию детского самосознания. Я ребенка, «</w:t>
      </w:r>
      <w:proofErr w:type="spellStart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опредмечиваясь</w:t>
      </w:r>
      <w:proofErr w:type="spellEnd"/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» в результате деятельности, предстает перед ним как объект, не совпадающий с ним. А это значит, что ребенок уже способен осуществить элементарную рефлексию, которая разворачивается не во внутреннем, идеальном плане как акт самоанализа, но имеет развернутый вовне характер оценки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своего достижения и сопоставления своей оценки с оценкой окружающих, а тем самым себя с другими людьми.</w:t>
      </w:r>
    </w:p>
    <w:p w:rsidR="00294B47" w:rsidRPr="00EA0544" w:rsidRDefault="00294B47" w:rsidP="00294B47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EA0544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Становление такой «системы Я», где точкой отсчета является достижение, оцененное окружающими, знаменует собой переход к дошкольному детству.</w:t>
      </w:r>
    </w:p>
    <w:p w:rsidR="007A14F0" w:rsidRPr="00EA0544" w:rsidRDefault="007A14F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A14F0" w:rsidRPr="00EA0544" w:rsidSect="00EA054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95F"/>
    <w:rsid w:val="00294B47"/>
    <w:rsid w:val="007A14F0"/>
    <w:rsid w:val="008F495F"/>
    <w:rsid w:val="00EA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2DF3E-0938-4D52-A141-7DD9EA85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0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4143">
          <w:marLeft w:val="175"/>
          <w:marRight w:val="0"/>
          <w:marTop w:val="116"/>
          <w:marBottom w:val="1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97648">
              <w:marLeft w:val="56"/>
              <w:marRight w:val="56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1981</Words>
  <Characters>11297</Characters>
  <Application>Microsoft Office Word</Application>
  <DocSecurity>0</DocSecurity>
  <Lines>94</Lines>
  <Paragraphs>26</Paragraphs>
  <ScaleCrop>false</ScaleCrop>
  <Company/>
  <LinksUpToDate>false</LinksUpToDate>
  <CharactersWithSpaces>13252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2015-12-09T20:07:00Z</dcterms:created>
  <dcterms:modified xsi:type="dcterms:W3CDTF">2017-10-14T20:26:00Z</dcterms:modified>
</cp:coreProperties>
</file>